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8BD" w:rsidRPr="00E6408B" w:rsidRDefault="00A648C3" w:rsidP="004038BD">
      <w:pPr>
        <w:ind w:right="-676"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 xml:space="preserve">Комисија за спровођење поступка давања у закуп пословних просторија (у даљем тексту Комисија), на основу тачке 15. Решења Градског већа о расписивању Огласа за давање у закуп пословног простора путем јавног надметања број </w:t>
      </w:r>
      <w:r w:rsidR="00B2278A" w:rsidRPr="00E6408B">
        <w:rPr>
          <w:rFonts w:ascii="Arial" w:hAnsi="Arial" w:cs="Arial"/>
          <w:sz w:val="22"/>
          <w:szCs w:val="22"/>
          <w:lang w:val="sr-Cyrl-RS"/>
        </w:rPr>
        <w:t>361-233</w:t>
      </w:r>
      <w:r w:rsidRPr="00E6408B">
        <w:rPr>
          <w:rFonts w:ascii="Arial" w:hAnsi="Arial" w:cs="Arial"/>
          <w:sz w:val="22"/>
          <w:szCs w:val="22"/>
          <w:lang w:val="sr-Cyrl-RS"/>
        </w:rPr>
        <w:t>/24–</w:t>
      </w:r>
      <w:r w:rsidRPr="00E6408B">
        <w:rPr>
          <w:rFonts w:ascii="Arial" w:hAnsi="Arial" w:cs="Arial"/>
          <w:sz w:val="22"/>
          <w:szCs w:val="22"/>
        </w:rPr>
        <w:t xml:space="preserve">V 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од 06.12.2024.године, члана 7. поглавља 1. Одлуке о давању пословног простора у закуп </w:t>
      </w:r>
      <w:r w:rsidRPr="00E6408B">
        <w:rPr>
          <w:rFonts w:ascii="Arial" w:hAnsi="Arial" w:cs="Arial"/>
          <w:sz w:val="22"/>
          <w:szCs w:val="22"/>
          <w:lang w:val="sr-Cyrl-CS"/>
        </w:rPr>
        <w:t>(</w:t>
      </w:r>
      <w:r w:rsidRPr="00E6408B">
        <w:rPr>
          <w:rFonts w:ascii="Arial" w:hAnsi="Arial" w:cs="Arial"/>
          <w:sz w:val="22"/>
          <w:szCs w:val="22"/>
          <w:lang w:val="ru-RU"/>
        </w:rPr>
        <w:t>”</w:t>
      </w:r>
      <w:r w:rsidRPr="00E6408B">
        <w:rPr>
          <w:rFonts w:ascii="Arial" w:hAnsi="Arial" w:cs="Arial"/>
          <w:sz w:val="22"/>
          <w:szCs w:val="22"/>
          <w:lang w:val="sr-Cyrl-CS"/>
        </w:rPr>
        <w:t>Сл</w:t>
      </w:r>
      <w:r w:rsidRPr="00E6408B">
        <w:rPr>
          <w:rFonts w:ascii="Arial" w:hAnsi="Arial" w:cs="Arial"/>
          <w:sz w:val="22"/>
          <w:szCs w:val="22"/>
          <w:lang w:val="sr-Cyrl-RS"/>
        </w:rPr>
        <w:t>ужбени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лист града Крагујевца</w:t>
      </w:r>
      <w:r w:rsidRPr="00E6408B">
        <w:rPr>
          <w:rFonts w:ascii="Arial" w:hAnsi="Arial" w:cs="Arial"/>
          <w:sz w:val="22"/>
          <w:szCs w:val="22"/>
          <w:lang w:val="ru-RU"/>
        </w:rPr>
        <w:t xml:space="preserve">” 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бр. 38/15, </w:t>
      </w:r>
      <w:r w:rsidRPr="00E6408B">
        <w:rPr>
          <w:rFonts w:ascii="Arial" w:hAnsi="Arial" w:cs="Arial"/>
          <w:sz w:val="22"/>
          <w:szCs w:val="22"/>
          <w:lang w:val="ru-RU"/>
        </w:rPr>
        <w:t>3</w:t>
      </w:r>
      <w:r w:rsidRPr="00E6408B">
        <w:rPr>
          <w:rFonts w:ascii="Arial" w:hAnsi="Arial" w:cs="Arial"/>
          <w:sz w:val="22"/>
          <w:szCs w:val="22"/>
          <w:lang w:val="sr-Cyrl-CS"/>
        </w:rPr>
        <w:t>/1</w:t>
      </w:r>
      <w:r w:rsidRPr="00E6408B">
        <w:rPr>
          <w:rFonts w:ascii="Arial" w:hAnsi="Arial" w:cs="Arial"/>
          <w:sz w:val="22"/>
          <w:szCs w:val="22"/>
          <w:lang w:val="ru-RU"/>
        </w:rPr>
        <w:t>6</w:t>
      </w:r>
      <w:r w:rsidRPr="00E6408B">
        <w:rPr>
          <w:rFonts w:ascii="Arial" w:hAnsi="Arial" w:cs="Arial"/>
          <w:sz w:val="22"/>
          <w:szCs w:val="22"/>
          <w:lang w:val="sr-Cyrl-RS"/>
        </w:rPr>
        <w:t>,</w:t>
      </w:r>
      <w:r w:rsidRPr="00E6408B">
        <w:rPr>
          <w:rFonts w:ascii="Arial" w:hAnsi="Arial" w:cs="Arial"/>
          <w:sz w:val="22"/>
          <w:szCs w:val="22"/>
          <w:lang w:val="ru-RU"/>
        </w:rPr>
        <w:t xml:space="preserve"> 34/16</w:t>
      </w:r>
      <w:r w:rsidRPr="00E6408B">
        <w:rPr>
          <w:rFonts w:ascii="Arial" w:hAnsi="Arial" w:cs="Arial"/>
          <w:sz w:val="22"/>
          <w:szCs w:val="22"/>
          <w:lang w:val="sr-Cyrl-RS"/>
        </w:rPr>
        <w:t>, 29/20 и 10/21</w:t>
      </w:r>
      <w:r w:rsidRPr="00E6408B">
        <w:rPr>
          <w:rFonts w:ascii="Arial" w:hAnsi="Arial" w:cs="Arial"/>
          <w:sz w:val="22"/>
          <w:szCs w:val="22"/>
          <w:lang w:val="ru-RU"/>
        </w:rPr>
        <w:t>)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расписује:</w:t>
      </w:r>
    </w:p>
    <w:p w:rsidR="00A648C3" w:rsidRPr="00E6408B" w:rsidRDefault="00A648C3" w:rsidP="004038BD">
      <w:pPr>
        <w:ind w:right="-676"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4038BD" w:rsidRPr="00E6408B" w:rsidRDefault="00A648C3" w:rsidP="00A648C3">
      <w:pPr>
        <w:tabs>
          <w:tab w:val="left" w:pos="4055"/>
        </w:tabs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ab/>
      </w:r>
      <w:r w:rsidRPr="00E6408B">
        <w:rPr>
          <w:rFonts w:ascii="Arial" w:hAnsi="Arial" w:cs="Arial"/>
          <w:b/>
          <w:sz w:val="22"/>
          <w:szCs w:val="22"/>
          <w:lang w:val="sr-Cyrl-CS"/>
        </w:rPr>
        <w:t>ОГЛАС</w:t>
      </w:r>
    </w:p>
    <w:p w:rsidR="004038BD" w:rsidRPr="00E6408B" w:rsidRDefault="004038BD" w:rsidP="004038BD">
      <w:pPr>
        <w:jc w:val="center"/>
        <w:rPr>
          <w:rFonts w:ascii="Arial" w:hAnsi="Arial" w:cs="Arial"/>
          <w:b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CS"/>
        </w:rPr>
        <w:t>ЗА ДАВАЊЕ У ЗАКУП</w:t>
      </w:r>
      <w:r w:rsidRPr="00E6408B">
        <w:rPr>
          <w:rFonts w:ascii="Arial" w:hAnsi="Arial" w:cs="Arial"/>
          <w:b/>
          <w:sz w:val="22"/>
          <w:szCs w:val="22"/>
          <w:lang w:val="ru-RU"/>
        </w:rPr>
        <w:t xml:space="preserve"> ПОСЛОВНОГ ПРОСТОРА</w:t>
      </w:r>
      <w:r w:rsidRPr="00E6408B">
        <w:rPr>
          <w:rFonts w:ascii="Arial" w:hAnsi="Arial" w:cs="Arial"/>
          <w:b/>
          <w:sz w:val="22"/>
          <w:szCs w:val="22"/>
          <w:lang w:val="sr-Cyrl-CS"/>
        </w:rPr>
        <w:t xml:space="preserve"> </w:t>
      </w:r>
    </w:p>
    <w:p w:rsidR="004038BD" w:rsidRPr="00E6408B" w:rsidRDefault="004038BD" w:rsidP="004038BD">
      <w:pPr>
        <w:jc w:val="center"/>
        <w:rPr>
          <w:rFonts w:ascii="Arial" w:hAnsi="Arial" w:cs="Arial"/>
          <w:b/>
          <w:sz w:val="22"/>
          <w:szCs w:val="22"/>
        </w:rPr>
      </w:pPr>
      <w:r w:rsidRPr="00E6408B">
        <w:rPr>
          <w:rFonts w:ascii="Arial" w:hAnsi="Arial" w:cs="Arial"/>
          <w:b/>
          <w:sz w:val="22"/>
          <w:szCs w:val="22"/>
          <w:lang w:val="sr-Cyrl-CS"/>
        </w:rPr>
        <w:t>ПУТЕМ ЈАВНОГ</w:t>
      </w:r>
      <w:r w:rsidRPr="00E6408B">
        <w:rPr>
          <w:rFonts w:ascii="Arial" w:hAnsi="Arial" w:cs="Arial"/>
          <w:b/>
          <w:sz w:val="22"/>
          <w:szCs w:val="22"/>
          <w:lang w:val="sr-Cyrl-RS"/>
        </w:rPr>
        <w:t xml:space="preserve"> </w:t>
      </w:r>
      <w:r w:rsidRPr="00E6408B">
        <w:rPr>
          <w:rFonts w:ascii="Arial" w:hAnsi="Arial" w:cs="Arial"/>
          <w:b/>
          <w:sz w:val="22"/>
          <w:szCs w:val="22"/>
          <w:lang w:val="sr-Cyrl-CS"/>
        </w:rPr>
        <w:t>НАДМЕТАЊА</w:t>
      </w:r>
    </w:p>
    <w:p w:rsidR="004038BD" w:rsidRPr="00E6408B" w:rsidRDefault="004038BD" w:rsidP="004038B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4038BD" w:rsidRPr="00E6408B" w:rsidRDefault="004038BD" w:rsidP="004038B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4038BD" w:rsidRPr="00E6408B" w:rsidRDefault="004038BD" w:rsidP="004038BD">
      <w:pPr>
        <w:ind w:firstLine="720"/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>1. Град Крагујевац оглашава јавно надметање за давање у закуп пословних просторија</w:t>
      </w:r>
      <w:r w:rsidRPr="00E6408B">
        <w:rPr>
          <w:rFonts w:ascii="Arial" w:hAnsi="Arial" w:cs="Arial"/>
          <w:b/>
          <w:sz w:val="22"/>
          <w:szCs w:val="22"/>
          <w:lang w:val="ru-RU"/>
        </w:rPr>
        <w:t>:</w:t>
      </w: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8"/>
        <w:gridCol w:w="3090"/>
        <w:gridCol w:w="1622"/>
        <w:gridCol w:w="800"/>
        <w:gridCol w:w="866"/>
        <w:gridCol w:w="1122"/>
        <w:gridCol w:w="1593"/>
      </w:tblGrid>
      <w:tr w:rsidR="004038BD" w:rsidRPr="00E6408B" w:rsidTr="00BB0841">
        <w:trPr>
          <w:trHeight w:val="601"/>
        </w:trPr>
        <w:tc>
          <w:tcPr>
            <w:tcW w:w="528" w:type="dxa"/>
            <w:shd w:val="clear" w:color="000000" w:fill="F2F2F2"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640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Р.</w:t>
            </w:r>
            <w:r w:rsidRPr="00E6408B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sr-Cyrl-RS"/>
              </w:rPr>
              <w:t xml:space="preserve"> </w:t>
            </w:r>
            <w:proofErr w:type="spellStart"/>
            <w:proofErr w:type="gramStart"/>
            <w:r w:rsidRPr="00E640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бр</w:t>
            </w:r>
            <w:proofErr w:type="spellEnd"/>
            <w:proofErr w:type="gramEnd"/>
            <w:r w:rsidRPr="00E6408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090" w:type="dxa"/>
            <w:shd w:val="clear" w:color="000000" w:fill="F2F2F2"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6408B">
              <w:rPr>
                <w:rFonts w:ascii="Arial" w:hAnsi="Arial" w:cs="Arial"/>
                <w:b/>
                <w:bCs/>
                <w:sz w:val="22"/>
                <w:szCs w:val="22"/>
                <w:lang w:val="sr-Cyrl-RS"/>
              </w:rPr>
              <w:t>Адреса</w:t>
            </w:r>
          </w:p>
        </w:tc>
        <w:tc>
          <w:tcPr>
            <w:tcW w:w="1622" w:type="dxa"/>
            <w:shd w:val="clear" w:color="000000" w:fill="F2F2F2"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Ознака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Пословног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простора</w:t>
            </w:r>
            <w:proofErr w:type="spellEnd"/>
          </w:p>
        </w:tc>
        <w:tc>
          <w:tcPr>
            <w:tcW w:w="800" w:type="dxa"/>
            <w:shd w:val="clear" w:color="000000" w:fill="F2F2F2"/>
            <w:vAlign w:val="bottom"/>
          </w:tcPr>
          <w:p w:rsidR="004038BD" w:rsidRPr="00E6408B" w:rsidRDefault="004038BD" w:rsidP="00BB0841">
            <w:pPr>
              <w:spacing w:after="240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Површина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у м2</w:t>
            </w:r>
          </w:p>
        </w:tc>
        <w:tc>
          <w:tcPr>
            <w:tcW w:w="866" w:type="dxa"/>
            <w:shd w:val="clear" w:color="000000" w:fill="F2F2F2"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Зона</w:t>
            </w:r>
            <w:proofErr w:type="spellEnd"/>
          </w:p>
        </w:tc>
        <w:tc>
          <w:tcPr>
            <w:tcW w:w="1122" w:type="dxa"/>
            <w:shd w:val="clear" w:color="000000" w:fill="F2F2F2"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Почетна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цена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по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м2</w:t>
            </w:r>
          </w:p>
        </w:tc>
        <w:tc>
          <w:tcPr>
            <w:tcW w:w="1593" w:type="dxa"/>
            <w:shd w:val="clear" w:color="000000" w:fill="F2F2F2"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Износ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депозита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односно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висина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месечне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закупнине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по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почетној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лицитационој</w:t>
            </w:r>
            <w:proofErr w:type="spellEnd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6408B">
              <w:rPr>
                <w:rFonts w:ascii="Arial" w:hAnsi="Arial" w:cs="Arial"/>
                <w:b/>
                <w:bCs/>
                <w:sz w:val="22"/>
                <w:szCs w:val="22"/>
              </w:rPr>
              <w:t>цени</w:t>
            </w:r>
            <w:proofErr w:type="spellEnd"/>
          </w:p>
        </w:tc>
      </w:tr>
      <w:tr w:rsidR="004038BD" w:rsidRPr="00E6408B" w:rsidTr="00BB0841">
        <w:trPr>
          <w:trHeight w:val="404"/>
        </w:trPr>
        <w:tc>
          <w:tcPr>
            <w:tcW w:w="528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:rsidR="004038BD" w:rsidRPr="00E6408B" w:rsidRDefault="004038BD" w:rsidP="00BB0841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Првослава Стојановића број 10, број улаза 10Д,10З и 10Ж</w:t>
            </w:r>
          </w:p>
        </w:tc>
        <w:tc>
          <w:tcPr>
            <w:tcW w:w="1622" w:type="dxa"/>
            <w:shd w:val="clear" w:color="auto" w:fill="auto"/>
            <w:noWrap/>
          </w:tcPr>
          <w:p w:rsidR="004038BD" w:rsidRPr="00E6408B" w:rsidRDefault="004038BD" w:rsidP="00BB0841">
            <w:pPr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800" w:type="dxa"/>
            <w:shd w:val="clear" w:color="auto" w:fill="auto"/>
            <w:noWrap/>
            <w:vAlign w:val="bottom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256</w:t>
            </w:r>
          </w:p>
        </w:tc>
        <w:tc>
          <w:tcPr>
            <w:tcW w:w="866" w:type="dxa"/>
            <w:shd w:val="clear" w:color="auto" w:fill="auto"/>
            <w:noWrap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1</w:t>
            </w:r>
            <w:r w:rsidRPr="00E64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960,00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245.760,00</w:t>
            </w:r>
          </w:p>
        </w:tc>
      </w:tr>
      <w:tr w:rsidR="004038BD" w:rsidRPr="00E6408B" w:rsidTr="00BB0841">
        <w:trPr>
          <w:trHeight w:val="361"/>
        </w:trPr>
        <w:tc>
          <w:tcPr>
            <w:tcW w:w="528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 w:after="100" w:afterAutospacing="1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3090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 w:after="100" w:afterAutospacing="1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 xml:space="preserve">Даничићева број 3 </w:t>
            </w:r>
          </w:p>
        </w:tc>
        <w:tc>
          <w:tcPr>
            <w:tcW w:w="1622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 w:after="100" w:afterAutospacing="1"/>
              <w:rPr>
                <w:rFonts w:ascii="Arial" w:hAnsi="Arial" w:cs="Arial"/>
                <w:sz w:val="22"/>
                <w:szCs w:val="22"/>
                <w:lang w:val="sr-Cyrl-RS"/>
              </w:rPr>
            </w:pPr>
          </w:p>
        </w:tc>
        <w:tc>
          <w:tcPr>
            <w:tcW w:w="800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 w:after="100" w:afterAutospacing="1"/>
              <w:jc w:val="center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Latn-RS"/>
              </w:rPr>
              <w:t>100</w:t>
            </w:r>
          </w:p>
        </w:tc>
        <w:tc>
          <w:tcPr>
            <w:tcW w:w="866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 w:after="100" w:afterAutospacing="1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1А</w:t>
            </w:r>
          </w:p>
        </w:tc>
        <w:tc>
          <w:tcPr>
            <w:tcW w:w="1122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 w:after="100" w:afterAutospacing="1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960,00</w:t>
            </w:r>
          </w:p>
        </w:tc>
        <w:tc>
          <w:tcPr>
            <w:tcW w:w="1593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 w:after="100" w:afterAutospacing="1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96.000,00</w:t>
            </w:r>
          </w:p>
        </w:tc>
      </w:tr>
      <w:tr w:rsidR="004038BD" w:rsidRPr="00E6408B" w:rsidTr="00BB0841">
        <w:trPr>
          <w:trHeight w:val="393"/>
        </w:trPr>
        <w:tc>
          <w:tcPr>
            <w:tcW w:w="528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:rsidR="004038BD" w:rsidRPr="00E6408B" w:rsidRDefault="004038BD" w:rsidP="00BB0841">
            <w:pPr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Даничићева број 3</w:t>
            </w:r>
          </w:p>
        </w:tc>
        <w:tc>
          <w:tcPr>
            <w:tcW w:w="1622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 xml:space="preserve">Билетарница 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7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1А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1.200,00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8.400,00</w:t>
            </w:r>
          </w:p>
        </w:tc>
      </w:tr>
      <w:tr w:rsidR="004038BD" w:rsidRPr="00E6408B" w:rsidTr="00BB0841">
        <w:trPr>
          <w:trHeight w:val="476"/>
        </w:trPr>
        <w:tc>
          <w:tcPr>
            <w:tcW w:w="528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090" w:type="dxa"/>
            <w:shd w:val="clear" w:color="auto" w:fill="auto"/>
            <w:noWrap/>
            <w:vAlign w:val="bottom"/>
          </w:tcPr>
          <w:p w:rsidR="004038BD" w:rsidRPr="00E6408B" w:rsidRDefault="004038BD" w:rsidP="00BB0841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Милоја Божовића број 76, Чумић</w:t>
            </w: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 xml:space="preserve">,  </w:t>
            </w: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Дом културе</w:t>
            </w:r>
          </w:p>
        </w:tc>
        <w:tc>
          <w:tcPr>
            <w:tcW w:w="1622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Подрумски део</w:t>
            </w:r>
          </w:p>
        </w:tc>
        <w:tc>
          <w:tcPr>
            <w:tcW w:w="800" w:type="dxa"/>
            <w:shd w:val="clear" w:color="auto" w:fill="auto"/>
            <w:noWrap/>
            <w:vAlign w:val="bottom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90</w:t>
            </w:r>
          </w:p>
        </w:tc>
        <w:tc>
          <w:tcPr>
            <w:tcW w:w="866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5Ц</w:t>
            </w:r>
          </w:p>
        </w:tc>
        <w:tc>
          <w:tcPr>
            <w:tcW w:w="1122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1,00</w:t>
            </w:r>
          </w:p>
        </w:tc>
        <w:tc>
          <w:tcPr>
            <w:tcW w:w="1593" w:type="dxa"/>
            <w:shd w:val="clear" w:color="auto" w:fill="auto"/>
            <w:noWrap/>
            <w:vAlign w:val="center"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90,00</w:t>
            </w:r>
          </w:p>
        </w:tc>
      </w:tr>
      <w:tr w:rsidR="004038BD" w:rsidRPr="00E6408B" w:rsidTr="00BB0841">
        <w:trPr>
          <w:trHeight w:val="431"/>
        </w:trPr>
        <w:tc>
          <w:tcPr>
            <w:tcW w:w="528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5.</w:t>
            </w:r>
          </w:p>
        </w:tc>
        <w:tc>
          <w:tcPr>
            <w:tcW w:w="3090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 xml:space="preserve">Милоја Божовића број 76, Чумић, Дом културе </w:t>
            </w:r>
          </w:p>
        </w:tc>
        <w:tc>
          <w:tcPr>
            <w:tcW w:w="1622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Пословно магацински простор</w:t>
            </w:r>
          </w:p>
        </w:tc>
        <w:tc>
          <w:tcPr>
            <w:tcW w:w="800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/>
              <w:jc w:val="center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Latn-RS"/>
              </w:rPr>
              <w:t>70</w:t>
            </w:r>
          </w:p>
        </w:tc>
        <w:tc>
          <w:tcPr>
            <w:tcW w:w="866" w:type="dxa"/>
            <w:shd w:val="clear" w:color="auto" w:fill="auto"/>
            <w:noWrap/>
          </w:tcPr>
          <w:p w:rsidR="004038BD" w:rsidRPr="00E6408B" w:rsidRDefault="004038BD" w:rsidP="00BB084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408B">
              <w:rPr>
                <w:rFonts w:ascii="Arial" w:hAnsi="Arial" w:cs="Arial"/>
                <w:sz w:val="22"/>
                <w:szCs w:val="22"/>
                <w:lang w:val="sr-Cyrl-RS"/>
              </w:rPr>
              <w:t>5Ц</w:t>
            </w:r>
          </w:p>
        </w:tc>
        <w:tc>
          <w:tcPr>
            <w:tcW w:w="1122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1,00</w:t>
            </w:r>
          </w:p>
        </w:tc>
        <w:tc>
          <w:tcPr>
            <w:tcW w:w="1593" w:type="dxa"/>
            <w:shd w:val="clear" w:color="auto" w:fill="auto"/>
            <w:noWrap/>
          </w:tcPr>
          <w:p w:rsidR="004038BD" w:rsidRPr="00E6408B" w:rsidRDefault="004038BD" w:rsidP="00BB0841">
            <w:pPr>
              <w:spacing w:before="240"/>
              <w:jc w:val="center"/>
              <w:rPr>
                <w:rFonts w:ascii="Arial" w:hAnsi="Arial" w:cs="Arial"/>
                <w:sz w:val="22"/>
                <w:szCs w:val="22"/>
                <w:lang w:val="sr-Cyrl-RS"/>
              </w:rPr>
            </w:pPr>
            <w:r w:rsidRPr="00E6408B">
              <w:rPr>
                <w:rFonts w:ascii="Arial" w:hAnsi="Arial" w:cs="Arial"/>
                <w:color w:val="000000"/>
                <w:sz w:val="22"/>
                <w:szCs w:val="22"/>
                <w:lang w:val="sr-Cyrl-RS"/>
              </w:rPr>
              <w:t>70,00</w:t>
            </w:r>
          </w:p>
        </w:tc>
      </w:tr>
    </w:tbl>
    <w:p w:rsidR="004038BD" w:rsidRPr="00E6408B" w:rsidRDefault="004038BD" w:rsidP="004038BD">
      <w:pPr>
        <w:jc w:val="both"/>
        <w:rPr>
          <w:rFonts w:ascii="Arial" w:hAnsi="Arial" w:cs="Arial"/>
          <w:b/>
          <w:sz w:val="22"/>
          <w:szCs w:val="22"/>
          <w:lang w:val="sr-Latn-RS"/>
        </w:rPr>
      </w:pP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E6408B">
        <w:rPr>
          <w:rFonts w:ascii="Arial" w:hAnsi="Arial" w:cs="Arial"/>
          <w:b/>
          <w:sz w:val="22"/>
          <w:szCs w:val="22"/>
          <w:lang w:val="sr-Cyrl-CS"/>
        </w:rPr>
        <w:t>2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. </w:t>
      </w:r>
      <w:r w:rsidRPr="00E6408B">
        <w:rPr>
          <w:rFonts w:ascii="Arial" w:hAnsi="Arial" w:cs="Arial"/>
          <w:sz w:val="22"/>
          <w:szCs w:val="22"/>
          <w:lang w:val="ru-RU"/>
        </w:rPr>
        <w:t xml:space="preserve"> </w:t>
      </w:r>
      <w:r w:rsidRPr="00E6408B">
        <w:rPr>
          <w:rFonts w:ascii="Arial" w:hAnsi="Arial" w:cs="Arial"/>
          <w:sz w:val="22"/>
          <w:szCs w:val="22"/>
          <w:lang w:val="sr-Cyrl-CS"/>
        </w:rPr>
        <w:t>Поче</w:t>
      </w:r>
      <w:r w:rsidRPr="00E6408B">
        <w:rPr>
          <w:rFonts w:ascii="Arial" w:hAnsi="Arial" w:cs="Arial"/>
          <w:sz w:val="22"/>
          <w:szCs w:val="22"/>
          <w:lang w:val="sr-Cyrl-RS"/>
        </w:rPr>
        <w:t>т</w:t>
      </w:r>
      <w:r w:rsidRPr="00E6408B">
        <w:rPr>
          <w:rFonts w:ascii="Arial" w:hAnsi="Arial" w:cs="Arial"/>
          <w:sz w:val="22"/>
          <w:szCs w:val="22"/>
          <w:lang w:val="sr-Cyrl-CS"/>
        </w:rPr>
        <w:t>на цена за лицитацију је приказана у нето износу</w:t>
      </w:r>
      <w:r w:rsidRPr="00E6408B">
        <w:rPr>
          <w:rFonts w:ascii="Arial" w:hAnsi="Arial" w:cs="Arial"/>
          <w:sz w:val="22"/>
          <w:szCs w:val="22"/>
          <w:lang w:val="ru-RU"/>
        </w:rPr>
        <w:t xml:space="preserve"> без ПДВ</w:t>
      </w:r>
      <w:r w:rsidRPr="00E6408B">
        <w:rPr>
          <w:rFonts w:ascii="Arial" w:hAnsi="Arial" w:cs="Arial"/>
          <w:sz w:val="22"/>
          <w:szCs w:val="22"/>
          <w:lang w:val="sr-Latn-RS"/>
        </w:rPr>
        <w:t>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E6408B">
        <w:rPr>
          <w:rFonts w:ascii="Arial" w:hAnsi="Arial" w:cs="Arial"/>
          <w:sz w:val="22"/>
          <w:szCs w:val="22"/>
          <w:lang w:val="sr-Cyrl-CS"/>
        </w:rPr>
        <w:t>Лицитациони корак износи 100 динара по 1 м².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E6408B">
        <w:rPr>
          <w:rFonts w:ascii="Arial" w:hAnsi="Arial" w:cs="Arial"/>
          <w:b/>
          <w:sz w:val="22"/>
          <w:szCs w:val="22"/>
          <w:lang w:val="sr-Latn-RS"/>
        </w:rPr>
        <w:t>3</w:t>
      </w:r>
      <w:r w:rsidRPr="00E6408B">
        <w:rPr>
          <w:rFonts w:ascii="Arial" w:hAnsi="Arial" w:cs="Arial"/>
          <w:sz w:val="22"/>
          <w:szCs w:val="22"/>
          <w:lang w:val="sr-Latn-RS"/>
        </w:rPr>
        <w:t>.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E6408B">
        <w:rPr>
          <w:rFonts w:ascii="Arial" w:hAnsi="Arial" w:cs="Arial"/>
          <w:sz w:val="22"/>
          <w:szCs w:val="22"/>
          <w:lang w:val="sr-Cyrl-CS"/>
        </w:rPr>
        <w:t>Пословни простор</w:t>
      </w:r>
      <w:r w:rsidRPr="00E6408B">
        <w:rPr>
          <w:rFonts w:ascii="Arial" w:hAnsi="Arial" w:cs="Arial"/>
          <w:sz w:val="22"/>
          <w:szCs w:val="22"/>
          <w:lang w:val="sr-Cyrl-RS"/>
        </w:rPr>
        <w:t>и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из тачке 1. дају се у закуп у виђеном стању на период до 5 (пет) година</w:t>
      </w:r>
      <w:r w:rsidRPr="00E6408B">
        <w:rPr>
          <w:rFonts w:ascii="Arial" w:hAnsi="Arial" w:cs="Arial"/>
          <w:sz w:val="22"/>
          <w:szCs w:val="22"/>
          <w:lang w:val="sr-Cyrl-RS"/>
        </w:rPr>
        <w:t>.</w:t>
      </w:r>
      <w:r w:rsidRPr="00E6408B">
        <w:rPr>
          <w:rFonts w:ascii="Arial" w:hAnsi="Arial" w:cs="Arial"/>
          <w:sz w:val="22"/>
          <w:szCs w:val="22"/>
          <w:lang w:val="sr-Latn-RS"/>
        </w:rPr>
        <w:t xml:space="preserve"> 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4038BD" w:rsidRPr="00E6408B" w:rsidRDefault="004038BD" w:rsidP="004038BD">
      <w:pPr>
        <w:ind w:left="-180" w:right="-676"/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 xml:space="preserve">   4. 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Пословни простори под редним бројем 1 и 2 </w:t>
      </w:r>
      <w:r w:rsidRPr="00E6408B">
        <w:rPr>
          <w:rFonts w:ascii="Arial" w:hAnsi="Arial" w:cs="Arial"/>
          <w:sz w:val="22"/>
          <w:szCs w:val="22"/>
          <w:lang w:val="sr-Latn-RS"/>
        </w:rPr>
        <w:t xml:space="preserve">почетнa лицитационa цене умањује се у складу са </w:t>
      </w:r>
      <w:r w:rsidRPr="00E6408B">
        <w:rPr>
          <w:rFonts w:ascii="Arial" w:hAnsi="Arial" w:cs="Arial"/>
          <w:sz w:val="22"/>
          <w:szCs w:val="22"/>
          <w:lang w:val="sr-Cyrl-CS"/>
        </w:rPr>
        <w:t>Одлук</w:t>
      </w:r>
      <w:r w:rsidRPr="00E6408B">
        <w:rPr>
          <w:rFonts w:ascii="Arial" w:hAnsi="Arial" w:cs="Arial"/>
          <w:sz w:val="22"/>
          <w:szCs w:val="22"/>
          <w:lang w:val="sr-Cyrl-RS"/>
        </w:rPr>
        <w:t>ом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о давању пословног простора у закуп (</w:t>
      </w:r>
      <w:r w:rsidRPr="00E6408B">
        <w:rPr>
          <w:rFonts w:ascii="Arial" w:hAnsi="Arial" w:cs="Arial"/>
          <w:sz w:val="22"/>
          <w:szCs w:val="22"/>
          <w:lang w:val="ru-RU"/>
        </w:rPr>
        <w:t>”</w:t>
      </w:r>
      <w:r w:rsidRPr="00E6408B">
        <w:rPr>
          <w:rFonts w:ascii="Arial" w:hAnsi="Arial" w:cs="Arial"/>
          <w:sz w:val="22"/>
          <w:szCs w:val="22"/>
          <w:lang w:val="sr-Cyrl-CS"/>
        </w:rPr>
        <w:t>Сл</w:t>
      </w:r>
      <w:r w:rsidRPr="00E6408B">
        <w:rPr>
          <w:rFonts w:ascii="Arial" w:hAnsi="Arial" w:cs="Arial"/>
          <w:sz w:val="22"/>
          <w:szCs w:val="22"/>
          <w:lang w:val="sr-Cyrl-RS"/>
        </w:rPr>
        <w:t>ужбени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лист града Крагујевца</w:t>
      </w:r>
      <w:r w:rsidRPr="00E6408B">
        <w:rPr>
          <w:rFonts w:ascii="Arial" w:hAnsi="Arial" w:cs="Arial"/>
          <w:sz w:val="22"/>
          <w:szCs w:val="22"/>
          <w:lang w:val="ru-RU"/>
        </w:rPr>
        <w:t xml:space="preserve">” 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бр. 38/15, </w:t>
      </w:r>
      <w:r w:rsidRPr="00E6408B">
        <w:rPr>
          <w:rFonts w:ascii="Arial" w:hAnsi="Arial" w:cs="Arial"/>
          <w:sz w:val="22"/>
          <w:szCs w:val="22"/>
          <w:lang w:val="ru-RU"/>
        </w:rPr>
        <w:t>3</w:t>
      </w:r>
      <w:r w:rsidRPr="00E6408B">
        <w:rPr>
          <w:rFonts w:ascii="Arial" w:hAnsi="Arial" w:cs="Arial"/>
          <w:sz w:val="22"/>
          <w:szCs w:val="22"/>
          <w:lang w:val="sr-Cyrl-CS"/>
        </w:rPr>
        <w:t>/1</w:t>
      </w:r>
      <w:r w:rsidRPr="00E6408B">
        <w:rPr>
          <w:rFonts w:ascii="Arial" w:hAnsi="Arial" w:cs="Arial"/>
          <w:sz w:val="22"/>
          <w:szCs w:val="22"/>
          <w:lang w:val="ru-RU"/>
        </w:rPr>
        <w:t>6</w:t>
      </w:r>
      <w:r w:rsidRPr="00E6408B">
        <w:rPr>
          <w:rFonts w:ascii="Arial" w:hAnsi="Arial" w:cs="Arial"/>
          <w:sz w:val="22"/>
          <w:szCs w:val="22"/>
          <w:lang w:val="sr-Cyrl-RS"/>
        </w:rPr>
        <w:t>,</w:t>
      </w:r>
      <w:r w:rsidRPr="00E6408B">
        <w:rPr>
          <w:rFonts w:ascii="Arial" w:hAnsi="Arial" w:cs="Arial"/>
          <w:sz w:val="22"/>
          <w:szCs w:val="22"/>
          <w:lang w:val="ru-RU"/>
        </w:rPr>
        <w:t xml:space="preserve"> 34/16</w:t>
      </w:r>
      <w:r w:rsidRPr="00E6408B">
        <w:rPr>
          <w:rFonts w:ascii="Arial" w:hAnsi="Arial" w:cs="Arial"/>
          <w:sz w:val="22"/>
          <w:szCs w:val="22"/>
          <w:lang w:val="sr-Cyrl-RS"/>
        </w:rPr>
        <w:t>, 29/20 и 10/21</w:t>
      </w:r>
      <w:r w:rsidRPr="00E6408B">
        <w:rPr>
          <w:rFonts w:ascii="Arial" w:hAnsi="Arial" w:cs="Arial"/>
          <w:sz w:val="22"/>
          <w:szCs w:val="22"/>
          <w:lang w:val="ru-RU"/>
        </w:rPr>
        <w:t>)</w:t>
      </w:r>
      <w:r w:rsidRPr="00E6408B">
        <w:rPr>
          <w:rFonts w:ascii="Arial" w:hAnsi="Arial" w:cs="Arial"/>
          <w:sz w:val="22"/>
          <w:szCs w:val="22"/>
          <w:lang w:val="sr-Cyrl-RS"/>
        </w:rPr>
        <w:t>.</w:t>
      </w:r>
    </w:p>
    <w:p w:rsidR="004038BD" w:rsidRPr="00E6408B" w:rsidRDefault="004038BD" w:rsidP="004038BD">
      <w:pPr>
        <w:ind w:left="-180" w:right="-676"/>
        <w:jc w:val="both"/>
        <w:rPr>
          <w:rFonts w:ascii="Arial" w:hAnsi="Arial" w:cs="Arial"/>
          <w:sz w:val="22"/>
          <w:szCs w:val="22"/>
          <w:lang w:val="sr-Cyrl-RS"/>
        </w:rPr>
      </w:pP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>5</w:t>
      </w:r>
      <w:r w:rsidRPr="00E6408B">
        <w:rPr>
          <w:rFonts w:ascii="Arial" w:hAnsi="Arial" w:cs="Arial"/>
          <w:sz w:val="22"/>
          <w:szCs w:val="22"/>
          <w:lang w:val="sr-Cyrl-RS"/>
        </w:rPr>
        <w:t>. Пословни простори под редним бројем 1  за које није утврђена делатност, који се налазе у оквиру стамбено–пословне зграде у Крагујевцу, улици Првослава Стојановића број 10, састоје се од три посебна дела и лицитира се као целина</w:t>
      </w:r>
      <w:r w:rsidR="00D04BE3" w:rsidRPr="00E6408B">
        <w:rPr>
          <w:rFonts w:ascii="Arial" w:hAnsi="Arial" w:cs="Arial"/>
          <w:sz w:val="22"/>
          <w:szCs w:val="22"/>
          <w:lang w:val="sr-Cyrl-RS"/>
        </w:rPr>
        <w:t>.</w:t>
      </w:r>
    </w:p>
    <w:p w:rsidR="004038BD" w:rsidRPr="00E6408B" w:rsidRDefault="004038BD" w:rsidP="004038BD">
      <w:pPr>
        <w:jc w:val="both"/>
        <w:rPr>
          <w:rFonts w:ascii="Arial" w:hAnsi="Arial" w:cs="Arial"/>
          <w:b/>
          <w:color w:val="00FF00"/>
          <w:sz w:val="22"/>
          <w:szCs w:val="22"/>
        </w:rPr>
      </w:pP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lastRenderedPageBreak/>
        <w:t>6.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Учесници јавног надметања могу бити сва </w:t>
      </w:r>
      <w:r w:rsidRPr="00E6408B">
        <w:rPr>
          <w:rFonts w:ascii="Arial" w:hAnsi="Arial" w:cs="Arial"/>
          <w:sz w:val="22"/>
          <w:szCs w:val="22"/>
          <w:lang w:val="sr-Cyrl-RS"/>
        </w:rPr>
        <w:t>правна лица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и предузетници која су код надлежног органа регистрована за обављање пословне делатности која се може обављати у пословном  простору који </w:t>
      </w:r>
      <w:r w:rsidRPr="00E6408B">
        <w:rPr>
          <w:rFonts w:ascii="Arial" w:hAnsi="Arial" w:cs="Arial"/>
          <w:sz w:val="22"/>
          <w:szCs w:val="22"/>
          <w:lang w:val="sr-Cyrl-RS"/>
        </w:rPr>
        <w:t>је предмет закупа</w:t>
      </w:r>
      <w:r w:rsidRPr="00E6408B">
        <w:rPr>
          <w:rFonts w:ascii="Arial" w:hAnsi="Arial" w:cs="Arial"/>
          <w:sz w:val="22"/>
          <w:szCs w:val="22"/>
          <w:lang w:val="sr-Cyrl-CS"/>
        </w:rPr>
        <w:t>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>7.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У пословном  простору може се обављати,</w:t>
      </w:r>
      <w:r w:rsidRPr="00E6408B">
        <w:rPr>
          <w:rFonts w:ascii="Arial" w:hAnsi="Arial" w:cs="Arial"/>
          <w:sz w:val="22"/>
          <w:szCs w:val="22"/>
          <w:lang w:val="ru-RU"/>
        </w:rPr>
        <w:t xml:space="preserve"> </w:t>
      </w:r>
      <w:r w:rsidRPr="00E6408B">
        <w:rPr>
          <w:rFonts w:ascii="Arial" w:hAnsi="Arial" w:cs="Arial"/>
          <w:sz w:val="22"/>
          <w:szCs w:val="22"/>
          <w:lang w:val="sr-Cyrl-CS"/>
        </w:rPr>
        <w:t>административна, угоститељска</w:t>
      </w:r>
      <w:r w:rsidRPr="00E6408B">
        <w:rPr>
          <w:rFonts w:ascii="Arial" w:hAnsi="Arial" w:cs="Arial"/>
          <w:sz w:val="22"/>
          <w:szCs w:val="22"/>
          <w:lang w:val="ru-RU"/>
        </w:rPr>
        <w:t>,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 услужна и</w:t>
      </w:r>
      <w:r w:rsidRPr="00E6408B">
        <w:rPr>
          <w:rFonts w:ascii="Arial" w:hAnsi="Arial" w:cs="Arial"/>
          <w:sz w:val="22"/>
          <w:szCs w:val="22"/>
          <w:lang w:val="ru-RU"/>
        </w:rPr>
        <w:t xml:space="preserve"> 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трговинска делатност, осим у пословном простору под редним бројем </w:t>
      </w:r>
      <w:r w:rsidRPr="00E6408B">
        <w:rPr>
          <w:rFonts w:ascii="Arial" w:hAnsi="Arial" w:cs="Arial"/>
          <w:sz w:val="22"/>
          <w:szCs w:val="22"/>
          <w:lang w:val="sr-Cyrl-RS"/>
        </w:rPr>
        <w:t>2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који је предвиђен искључиво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за</w:t>
      </w:r>
      <w:r w:rsidRPr="00E6408B">
        <w:rPr>
          <w:rFonts w:ascii="Arial" w:hAnsi="Arial" w:cs="Arial"/>
          <w:sz w:val="22"/>
          <w:szCs w:val="22"/>
          <w:lang w:val="sr-Latn-RS"/>
        </w:rPr>
        <w:t xml:space="preserve"> угоститељску делатност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уз</w:t>
      </w:r>
      <w:r w:rsidRPr="00E6408B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E6408B">
        <w:rPr>
          <w:rFonts w:ascii="Arial" w:hAnsi="Arial" w:cs="Arial"/>
          <w:sz w:val="22"/>
          <w:szCs w:val="22"/>
          <w:lang w:val="sr-Cyrl-RS"/>
        </w:rPr>
        <w:t>испуњавање следећих услова и то: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="005A5C7A">
        <w:rPr>
          <w:rFonts w:ascii="Arial" w:hAnsi="Arial" w:cs="Arial"/>
          <w:sz w:val="22"/>
          <w:szCs w:val="22"/>
          <w:lang w:val="sr-Cyrl-RS"/>
        </w:rPr>
        <w:t xml:space="preserve">  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- Закупац је дужан да</w:t>
      </w:r>
      <w:r w:rsidRPr="00E6408B">
        <w:rPr>
          <w:rFonts w:ascii="Arial" w:hAnsi="Arial" w:cs="Arial"/>
          <w:sz w:val="22"/>
          <w:szCs w:val="22"/>
          <w:lang w:val="sr-Latn-RS"/>
        </w:rPr>
        <w:t xml:space="preserve"> </w:t>
      </w:r>
      <w:r w:rsidRPr="00E6408B">
        <w:rPr>
          <w:rFonts w:ascii="Arial" w:hAnsi="Arial" w:cs="Arial"/>
          <w:sz w:val="22"/>
          <w:szCs w:val="22"/>
          <w:lang w:val="sr-Cyrl-RS"/>
        </w:rPr>
        <w:t>у току трајањa представe привремено затвори кафић за госте док се представa не заврши.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="005A5C7A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- Закупац је дужан да обезбеди тишину у време трајања проба и других програма који се одржавају у сали Театра. 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="005A5C7A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- Закупац је дужан да унапред обавештава Закуподавца о програмима које организује у закупљеном простору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 xml:space="preserve">          - Закупац је дужан да музику коју пушта и програме које организују у закупљеном простору морају да буду у складу са реномеом Театра и не смеју да нарушавају његов углед.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 xml:space="preserve">        </w:t>
      </w:r>
      <w:r w:rsidR="005A5C7A">
        <w:rPr>
          <w:rFonts w:ascii="Arial" w:hAnsi="Arial" w:cs="Arial"/>
          <w:sz w:val="22"/>
          <w:szCs w:val="22"/>
          <w:lang w:val="sr-Cyrl-RS"/>
        </w:rPr>
        <w:t xml:space="preserve"> 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- Закупац може да оплемени простор, али у случају да Театар организује изложбу, зидови морају да буду ослобођени.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 xml:space="preserve">         - Тоалети у приземљу су заједнички, односно може да их користи публика која је на представи.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>8.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У поступку јавног надметања не могу учествовати бивши закупци који нису измирили своја дуговања према Граду по основу закупа (закупнина, трошкови коришћења пословног простора и др.), чланови 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Комисије за спровођење поступка давања у закуп пословних просторија </w:t>
      </w:r>
      <w:r w:rsidRPr="00E6408B">
        <w:rPr>
          <w:rFonts w:ascii="Arial" w:hAnsi="Arial" w:cs="Arial"/>
          <w:sz w:val="22"/>
          <w:szCs w:val="22"/>
          <w:lang w:val="sr-Cyrl-RS"/>
        </w:rPr>
        <w:t>(у даљем тексту: Комисија)</w:t>
      </w:r>
      <w:r w:rsidRPr="00E6408B">
        <w:rPr>
          <w:rFonts w:ascii="Arial" w:hAnsi="Arial" w:cs="Arial"/>
          <w:sz w:val="22"/>
          <w:szCs w:val="22"/>
          <w:lang w:val="sr-Cyrl-CS"/>
        </w:rPr>
        <w:t>, њихови заменици, крвни сродници у правој линији без обзира на степен сродства</w:t>
      </w:r>
      <w:r w:rsidRPr="00E6408B">
        <w:rPr>
          <w:rFonts w:ascii="Arial" w:hAnsi="Arial" w:cs="Arial"/>
          <w:sz w:val="22"/>
          <w:szCs w:val="22"/>
          <w:lang w:val="sr-Cyrl-RS"/>
        </w:rPr>
        <w:t>,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а у побочној линији закључно са другим степеном сродства</w:t>
      </w:r>
      <w:r w:rsidRPr="00E6408B">
        <w:rPr>
          <w:rFonts w:ascii="Arial" w:hAnsi="Arial" w:cs="Arial"/>
          <w:sz w:val="22"/>
          <w:szCs w:val="22"/>
          <w:lang w:val="sr-Cyrl-RS"/>
        </w:rPr>
        <w:t>.</w:t>
      </w:r>
    </w:p>
    <w:p w:rsidR="00D04BE3" w:rsidRPr="00E6408B" w:rsidRDefault="00D04BE3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D04BE3" w:rsidRPr="00E6408B" w:rsidRDefault="00D04BE3" w:rsidP="004038B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 xml:space="preserve">9. 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Разгледање пословног простора обавиће се 17.12.2024.године и 18.12.2024.године од 09 часова до 14 часова уз предходну најаву. Сва заинтересована лица могу се јавити Градској управи за имовинске послове, урбанизам, изградњу и озакоњење, улица Војводе Радомира Путника број 4, бивша зграда суда, канцеларија број  2 или на </w:t>
      </w:r>
      <w:r w:rsidR="00980336">
        <w:rPr>
          <w:rFonts w:ascii="Arial" w:hAnsi="Arial" w:cs="Arial"/>
          <w:sz w:val="22"/>
          <w:szCs w:val="22"/>
          <w:lang w:val="sr-Cyrl-RS"/>
        </w:rPr>
        <w:t>број телефона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034/303-222.</w:t>
      </w:r>
    </w:p>
    <w:p w:rsidR="00D04BE3" w:rsidRPr="00E6408B" w:rsidRDefault="00D04BE3" w:rsidP="004038B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D04BE3" w:rsidRPr="00E6408B" w:rsidRDefault="00D04BE3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 xml:space="preserve">10. 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Јавно надметање одржаће се 30.12.2024.године, са почетком у </w:t>
      </w:r>
      <w:r w:rsidR="008532A7" w:rsidRPr="00E6408B">
        <w:rPr>
          <w:rFonts w:ascii="Arial" w:hAnsi="Arial" w:cs="Arial"/>
          <w:sz w:val="22"/>
          <w:szCs w:val="22"/>
          <w:lang w:val="sr-Cyrl-RS"/>
        </w:rPr>
        <w:t>12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:00 часова за пословни простор под редним бројем 1; у </w:t>
      </w:r>
      <w:r w:rsidR="008532A7" w:rsidRPr="00E6408B">
        <w:rPr>
          <w:rFonts w:ascii="Arial" w:hAnsi="Arial" w:cs="Arial"/>
          <w:sz w:val="22"/>
          <w:szCs w:val="22"/>
          <w:lang w:val="sr-Cyrl-RS"/>
        </w:rPr>
        <w:t>12</w:t>
      </w:r>
      <w:r w:rsidRPr="00E6408B">
        <w:rPr>
          <w:rFonts w:ascii="Arial" w:hAnsi="Arial" w:cs="Arial"/>
          <w:sz w:val="22"/>
          <w:szCs w:val="22"/>
          <w:lang w:val="sr-Cyrl-RS"/>
        </w:rPr>
        <w:t>:</w:t>
      </w:r>
      <w:r w:rsidR="008532A7" w:rsidRPr="00E6408B">
        <w:rPr>
          <w:rFonts w:ascii="Arial" w:hAnsi="Arial" w:cs="Arial"/>
          <w:sz w:val="22"/>
          <w:szCs w:val="22"/>
          <w:lang w:val="sr-Cyrl-RS"/>
        </w:rPr>
        <w:t>30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часова за пословни простор  под редним бројем 2; у </w:t>
      </w:r>
      <w:r w:rsidR="008532A7" w:rsidRPr="00E6408B">
        <w:rPr>
          <w:rFonts w:ascii="Arial" w:hAnsi="Arial" w:cs="Arial"/>
          <w:sz w:val="22"/>
          <w:szCs w:val="22"/>
          <w:lang w:val="sr-Cyrl-RS"/>
        </w:rPr>
        <w:t>13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часова за пословни простор под редним бројем 3; </w:t>
      </w:r>
      <w:r w:rsidR="004E750C" w:rsidRPr="00E6408B">
        <w:rPr>
          <w:rFonts w:ascii="Arial" w:hAnsi="Arial" w:cs="Arial"/>
          <w:sz w:val="22"/>
          <w:szCs w:val="22"/>
          <w:lang w:val="sr-Cyrl-RS"/>
        </w:rPr>
        <w:t xml:space="preserve"> у </w:t>
      </w:r>
      <w:r w:rsidR="008532A7" w:rsidRPr="00E6408B">
        <w:rPr>
          <w:rFonts w:ascii="Arial" w:hAnsi="Arial" w:cs="Arial"/>
          <w:sz w:val="22"/>
          <w:szCs w:val="22"/>
          <w:lang w:val="sr-Cyrl-RS"/>
        </w:rPr>
        <w:t>13: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8532A7" w:rsidRPr="00E6408B">
        <w:rPr>
          <w:rFonts w:ascii="Arial" w:hAnsi="Arial" w:cs="Arial"/>
          <w:sz w:val="22"/>
          <w:szCs w:val="22"/>
          <w:lang w:val="sr-Cyrl-RS"/>
        </w:rPr>
        <w:t xml:space="preserve">30 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часова за пословни простор под редним бројем 4; у </w:t>
      </w:r>
      <w:r w:rsidR="004E750C" w:rsidRPr="00E6408B">
        <w:rPr>
          <w:rFonts w:ascii="Arial" w:hAnsi="Arial" w:cs="Arial"/>
          <w:sz w:val="22"/>
          <w:szCs w:val="22"/>
          <w:lang w:val="sr-Cyrl-RS"/>
        </w:rPr>
        <w:t xml:space="preserve">14 </w:t>
      </w:r>
      <w:r w:rsidRPr="00E6408B">
        <w:rPr>
          <w:rFonts w:ascii="Arial" w:hAnsi="Arial" w:cs="Arial"/>
          <w:sz w:val="22"/>
          <w:szCs w:val="22"/>
          <w:lang w:val="sr-Cyrl-RS"/>
        </w:rPr>
        <w:t>часова под редним бројем 5</w:t>
      </w:r>
      <w:r w:rsidR="004E750C" w:rsidRPr="00E6408B">
        <w:rPr>
          <w:rFonts w:ascii="Arial" w:hAnsi="Arial" w:cs="Arial"/>
          <w:sz w:val="22"/>
          <w:szCs w:val="22"/>
          <w:lang w:val="sr-Cyrl-RS"/>
        </w:rPr>
        <w:t>; у згради Управе града Крагујевца, улица Трг слободе број 3, први спрат , канцеларија број 105.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4038BD" w:rsidRPr="00E6408B" w:rsidRDefault="004E750C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>11</w:t>
      </w:r>
      <w:r w:rsidR="004038BD" w:rsidRPr="00E6408B">
        <w:rPr>
          <w:rFonts w:ascii="Arial" w:hAnsi="Arial" w:cs="Arial"/>
          <w:b/>
          <w:sz w:val="22"/>
          <w:szCs w:val="22"/>
          <w:lang w:val="sr-Cyrl-RS"/>
        </w:rPr>
        <w:t>.</w:t>
      </w:r>
      <w:r w:rsidR="004038BD" w:rsidRPr="00E6408B">
        <w:rPr>
          <w:rFonts w:ascii="Arial" w:hAnsi="Arial" w:cs="Arial"/>
          <w:sz w:val="22"/>
          <w:szCs w:val="22"/>
          <w:lang w:val="ru-RU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Учесници јавног надметања обавезни су</w:t>
      </w:r>
      <w:r w:rsidR="004038BD" w:rsidRPr="00E6408B">
        <w:rPr>
          <w:rFonts w:ascii="Arial" w:hAnsi="Arial" w:cs="Arial"/>
          <w:sz w:val="22"/>
          <w:szCs w:val="22"/>
          <w:lang w:val="ru-RU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да на рачун број: 840-1257804-16, позив на број </w:t>
      </w:r>
      <w:r w:rsidR="004038BD" w:rsidRPr="00E6408B">
        <w:rPr>
          <w:rFonts w:ascii="Arial" w:hAnsi="Arial" w:cs="Arial"/>
          <w:sz w:val="22"/>
          <w:szCs w:val="22"/>
          <w:lang w:val="sr-Cyrl-RS"/>
        </w:rPr>
        <w:t xml:space="preserve">5 па у наставку ПИБ (правног лица или предузетника), </w:t>
      </w:r>
      <w:r w:rsidR="004038BD" w:rsidRPr="00E6408B">
        <w:rPr>
          <w:rFonts w:ascii="Arial" w:hAnsi="Arial" w:cs="Arial"/>
          <w:sz w:val="22"/>
          <w:szCs w:val="22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назив рачуна: </w:t>
      </w:r>
      <w:r w:rsidR="004038BD" w:rsidRPr="00E6408B">
        <w:rPr>
          <w:rFonts w:ascii="Arial" w:hAnsi="Arial" w:cs="Arial"/>
          <w:sz w:val="22"/>
          <w:szCs w:val="22"/>
          <w:lang w:val="ru-RU"/>
        </w:rPr>
        <w:t>”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Други посебни депозити</w:t>
      </w:r>
      <w:r w:rsidR="004038BD" w:rsidRPr="00E6408B">
        <w:rPr>
          <w:rFonts w:ascii="Arial" w:hAnsi="Arial" w:cs="Arial"/>
          <w:sz w:val="22"/>
          <w:szCs w:val="22"/>
          <w:lang w:val="ru-RU"/>
        </w:rPr>
        <w:t>”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, уплате на име депозита износ назначен у табели.</w:t>
      </w:r>
    </w:p>
    <w:p w:rsidR="004038BD" w:rsidRPr="00E6408B" w:rsidRDefault="004038BD" w:rsidP="004038B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>Уплаћени депозит неће бити враћан ако:</w:t>
      </w:r>
    </w:p>
    <w:p w:rsidR="004038BD" w:rsidRPr="00E6408B" w:rsidRDefault="004038BD" w:rsidP="004038BD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>подносилац пријаве одустане од поступка јавног надметања;</w:t>
      </w:r>
    </w:p>
    <w:p w:rsidR="004038BD" w:rsidRPr="00E6408B" w:rsidRDefault="004038BD" w:rsidP="004038B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>-     једини учесник јавног надметања, не прихвати почетну висину закупнине;</w:t>
      </w:r>
    </w:p>
    <w:p w:rsidR="004038BD" w:rsidRPr="00E6408B" w:rsidRDefault="004038BD" w:rsidP="004038BD">
      <w:pPr>
        <w:ind w:firstLine="720"/>
        <w:jc w:val="both"/>
        <w:rPr>
          <w:rFonts w:ascii="Arial" w:hAnsi="Arial" w:cs="Arial"/>
          <w:sz w:val="22"/>
          <w:szCs w:val="22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>-     изабран понуђач</w:t>
      </w:r>
      <w:r w:rsidRPr="00E6408B">
        <w:rPr>
          <w:rFonts w:ascii="Arial" w:hAnsi="Arial" w:cs="Arial"/>
          <w:sz w:val="22"/>
          <w:szCs w:val="22"/>
          <w:lang w:val="ru-RU"/>
        </w:rPr>
        <w:t>, по позиву за закључење уговора, не потпише уговор</w:t>
      </w:r>
      <w:r w:rsidRPr="00E6408B">
        <w:rPr>
          <w:rFonts w:ascii="Arial" w:hAnsi="Arial" w:cs="Arial"/>
          <w:sz w:val="22"/>
          <w:szCs w:val="22"/>
        </w:rPr>
        <w:t>.</w:t>
      </w:r>
    </w:p>
    <w:p w:rsidR="004038BD" w:rsidRPr="00E6408B" w:rsidRDefault="004038BD" w:rsidP="004038B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sz w:val="22"/>
          <w:szCs w:val="22"/>
          <w:lang w:val="sr-Cyrl-RS"/>
        </w:rPr>
        <w:t>Подносилац пријаве је дужан да потпише изјаву о губитку права на враћање депозита, у наведеним случајевима.</w:t>
      </w:r>
    </w:p>
    <w:p w:rsidR="004038BD" w:rsidRPr="00E6408B" w:rsidRDefault="004038BD" w:rsidP="004038BD">
      <w:pPr>
        <w:ind w:firstLine="720"/>
        <w:jc w:val="both"/>
        <w:rPr>
          <w:rFonts w:ascii="Arial" w:hAnsi="Arial" w:cs="Arial"/>
          <w:sz w:val="22"/>
          <w:szCs w:val="22"/>
          <w:lang w:val="sr-Cyrl-RS"/>
        </w:rPr>
      </w:pPr>
    </w:p>
    <w:p w:rsidR="004038BD" w:rsidRPr="00E6408B" w:rsidRDefault="004E750C" w:rsidP="004038BD">
      <w:pPr>
        <w:jc w:val="both"/>
        <w:rPr>
          <w:rFonts w:ascii="Arial" w:hAnsi="Arial" w:cs="Arial"/>
          <w:b/>
          <w:color w:val="FF0000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>12</w:t>
      </w:r>
      <w:r w:rsidR="004038BD" w:rsidRPr="00E6408B">
        <w:rPr>
          <w:rFonts w:ascii="Arial" w:hAnsi="Arial" w:cs="Arial"/>
          <w:b/>
          <w:sz w:val="22"/>
          <w:szCs w:val="22"/>
          <w:lang w:val="sr-Cyrl-RS"/>
        </w:rPr>
        <w:t>.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RS"/>
        </w:rPr>
        <w:t>Понуђачи који учине најповољнију понуду,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дужни су да на рачун број</w:t>
      </w:r>
      <w:r w:rsidR="004038BD" w:rsidRPr="00E6408B">
        <w:rPr>
          <w:rFonts w:ascii="Arial" w:hAnsi="Arial" w:cs="Arial"/>
          <w:sz w:val="22"/>
          <w:szCs w:val="22"/>
          <w:lang w:val="ru-RU"/>
        </w:rPr>
        <w:t>: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840-1257804-16, позив на бр</w:t>
      </w:r>
      <w:r w:rsidR="004038BD" w:rsidRPr="00E6408B">
        <w:rPr>
          <w:rFonts w:ascii="Arial" w:hAnsi="Arial" w:cs="Arial"/>
          <w:sz w:val="22"/>
          <w:szCs w:val="22"/>
          <w:lang w:val="sr-Latn-RS"/>
        </w:rPr>
        <w:t xml:space="preserve">oj </w:t>
      </w:r>
      <w:r w:rsidR="004038BD" w:rsidRPr="00E6408B">
        <w:rPr>
          <w:rFonts w:ascii="Arial" w:hAnsi="Arial" w:cs="Arial"/>
          <w:sz w:val="22"/>
          <w:szCs w:val="22"/>
          <w:lang w:val="sr-Cyrl-RS"/>
        </w:rPr>
        <w:t xml:space="preserve">5 па у наставку ПИБ (правног лица или предузетника),  </w:t>
      </w:r>
      <w:r w:rsidR="004038BD" w:rsidRPr="00E6408B">
        <w:rPr>
          <w:rFonts w:ascii="Arial" w:hAnsi="Arial" w:cs="Arial"/>
          <w:sz w:val="22"/>
          <w:szCs w:val="22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назив рачуна: </w:t>
      </w:r>
      <w:r w:rsidR="004038BD" w:rsidRPr="00E6408B">
        <w:rPr>
          <w:rFonts w:ascii="Arial" w:hAnsi="Arial" w:cs="Arial"/>
          <w:sz w:val="22"/>
          <w:szCs w:val="22"/>
          <w:lang w:val="ru-RU"/>
        </w:rPr>
        <w:t>“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Други посебни депозити</w:t>
      </w:r>
      <w:r w:rsidR="004038BD" w:rsidRPr="00E6408B">
        <w:rPr>
          <w:rFonts w:ascii="Arial" w:hAnsi="Arial" w:cs="Arial"/>
          <w:sz w:val="22"/>
          <w:szCs w:val="22"/>
          <w:lang w:val="ru-RU"/>
        </w:rPr>
        <w:t>”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,</w:t>
      </w:r>
      <w:r w:rsidR="004038BD" w:rsidRPr="00E6408B">
        <w:rPr>
          <w:rFonts w:ascii="Arial" w:hAnsi="Arial" w:cs="Arial"/>
          <w:sz w:val="22"/>
          <w:szCs w:val="22"/>
          <w:lang w:val="sr-Latn-RS"/>
        </w:rPr>
        <w:t xml:space="preserve"> до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момент</w:t>
      </w:r>
      <w:r w:rsidR="004038BD" w:rsidRPr="00E6408B">
        <w:rPr>
          <w:rFonts w:ascii="Arial" w:hAnsi="Arial" w:cs="Arial"/>
          <w:sz w:val="22"/>
          <w:szCs w:val="22"/>
          <w:lang w:val="sr-Cyrl-RS"/>
        </w:rPr>
        <w:t>а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закључивања уговора уплате </w:t>
      </w:r>
      <w:r w:rsidR="004038BD" w:rsidRPr="00E6408B">
        <w:rPr>
          <w:rFonts w:ascii="Arial" w:hAnsi="Arial" w:cs="Arial"/>
          <w:sz w:val="22"/>
          <w:szCs w:val="22"/>
          <w:lang w:val="ru-RU"/>
        </w:rPr>
        <w:t>“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средства обезбеђења</w:t>
      </w:r>
      <w:r w:rsidR="004038BD" w:rsidRPr="00E6408B">
        <w:rPr>
          <w:rFonts w:ascii="Arial" w:hAnsi="Arial" w:cs="Arial"/>
          <w:sz w:val="22"/>
          <w:szCs w:val="22"/>
          <w:lang w:val="ru-RU"/>
        </w:rPr>
        <w:t>”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у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lastRenderedPageBreak/>
        <w:t>висини три месечне закупнине обрачунате по излицитираној цени закупа, с тим што би се средства уплаћена на име депозита урачунала као део средстава обезбеђења</w:t>
      </w:r>
      <w:r w:rsidR="004038BD" w:rsidRPr="00E6408B">
        <w:rPr>
          <w:rFonts w:ascii="Arial" w:hAnsi="Arial" w:cs="Arial"/>
          <w:sz w:val="22"/>
          <w:szCs w:val="22"/>
          <w:lang w:val="sr-Cyrl-RS"/>
        </w:rPr>
        <w:t xml:space="preserve">. 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E6408B">
        <w:rPr>
          <w:rFonts w:ascii="Arial" w:hAnsi="Arial" w:cs="Arial"/>
          <w:sz w:val="22"/>
          <w:szCs w:val="22"/>
          <w:lang w:val="sr-Cyrl-CS"/>
        </w:rPr>
        <w:t>Учесници јавног надметања обавезни су да доставе рачун и назив банке на који се средства уплаћена на име депозита, односно средстава обезбеђења, могу вратити оним учесницима који не излицитирају пословни простор.</w:t>
      </w:r>
    </w:p>
    <w:p w:rsidR="004E750C" w:rsidRPr="00E6408B" w:rsidRDefault="004E750C" w:rsidP="004038BD">
      <w:pPr>
        <w:jc w:val="both"/>
        <w:rPr>
          <w:rFonts w:ascii="Arial" w:hAnsi="Arial" w:cs="Arial"/>
          <w:sz w:val="22"/>
          <w:szCs w:val="22"/>
          <w:lang w:val="sr-Cyrl-CS"/>
        </w:rPr>
      </w:pPr>
    </w:p>
    <w:p w:rsidR="004E750C" w:rsidRPr="00E6408B" w:rsidRDefault="004E750C" w:rsidP="004038B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CS"/>
        </w:rPr>
        <w:t>13</w:t>
      </w:r>
      <w:r w:rsidRPr="00E6408B">
        <w:rPr>
          <w:rFonts w:ascii="Arial" w:hAnsi="Arial" w:cs="Arial"/>
          <w:sz w:val="22"/>
          <w:szCs w:val="22"/>
          <w:lang w:val="sr-Cyrl-CS"/>
        </w:rPr>
        <w:t>. Средства обезбеђења која уплате понуђачи који су учинили најповољније понуде на јавном надметању односно који излицитирају пословни простор, остају на рачуну закуподавца до истека или престанка уговора о закупу, када се иста враћају закупцу.</w:t>
      </w:r>
    </w:p>
    <w:p w:rsidR="004038BD" w:rsidRPr="00E6408B" w:rsidRDefault="004038BD" w:rsidP="004038BD">
      <w:pPr>
        <w:jc w:val="both"/>
        <w:rPr>
          <w:rFonts w:ascii="Arial" w:hAnsi="Arial" w:cs="Arial"/>
          <w:b/>
          <w:sz w:val="22"/>
          <w:szCs w:val="22"/>
          <w:lang w:val="sr-Cyrl-RS"/>
        </w:rPr>
      </w:pPr>
    </w:p>
    <w:p w:rsidR="004038BD" w:rsidRPr="00E6408B" w:rsidRDefault="004E750C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>14</w:t>
      </w:r>
      <w:r w:rsidR="004038BD" w:rsidRPr="00E6408B">
        <w:rPr>
          <w:rFonts w:ascii="Arial" w:hAnsi="Arial" w:cs="Arial"/>
          <w:b/>
          <w:sz w:val="22"/>
          <w:szCs w:val="22"/>
          <w:lang w:val="sr-Cyrl-RS"/>
        </w:rPr>
        <w:t>.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Учесници јавног надметања обавезни су да поднесу пријаву за учешће на јавном надметању Комисији у пис</w:t>
      </w:r>
      <w:r w:rsidR="004038BD" w:rsidRPr="00E6408B">
        <w:rPr>
          <w:rFonts w:ascii="Arial" w:hAnsi="Arial" w:cs="Arial"/>
          <w:sz w:val="22"/>
          <w:szCs w:val="22"/>
          <w:lang w:val="sr-Cyrl-RS"/>
        </w:rPr>
        <w:t>меном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облику</w:t>
      </w:r>
      <w:r w:rsidR="004163B9">
        <w:rPr>
          <w:rFonts w:ascii="Arial" w:hAnsi="Arial" w:cs="Arial"/>
          <w:sz w:val="22"/>
          <w:szCs w:val="22"/>
          <w:lang w:val="sr-Cyrl-CS"/>
        </w:rPr>
        <w:t xml:space="preserve"> </w:t>
      </w:r>
      <w:r w:rsidR="00C802AD" w:rsidRPr="00E6408B">
        <w:rPr>
          <w:rFonts w:ascii="Arial" w:hAnsi="Arial" w:cs="Arial"/>
          <w:sz w:val="22"/>
          <w:szCs w:val="22"/>
          <w:lang w:val="sr-Cyrl-CS"/>
        </w:rPr>
        <w:t>лично или поштом</w:t>
      </w:r>
      <w:r w:rsidR="004163B9">
        <w:rPr>
          <w:rFonts w:ascii="Arial" w:hAnsi="Arial" w:cs="Arial"/>
          <w:sz w:val="22"/>
          <w:szCs w:val="22"/>
          <w:lang w:val="sr-Cyrl-CS"/>
        </w:rPr>
        <w:t xml:space="preserve"> доставе</w:t>
      </w:r>
      <w:r w:rsidR="00C802AD" w:rsidRPr="00E6408B">
        <w:rPr>
          <w:rFonts w:ascii="Arial" w:hAnsi="Arial" w:cs="Arial"/>
          <w:sz w:val="22"/>
          <w:szCs w:val="22"/>
          <w:lang w:val="sr-Cyrl-CS"/>
        </w:rPr>
        <w:t xml:space="preserve"> на адресу</w:t>
      </w:r>
      <w:r w:rsidR="00C802AD" w:rsidRPr="00E6408B">
        <w:rPr>
          <w:rFonts w:ascii="Arial" w:eastAsia="Calibri" w:hAnsi="Arial" w:cs="Arial"/>
          <w:sz w:val="22"/>
          <w:szCs w:val="22"/>
          <w:lang w:val="sr-Cyrl-RS"/>
        </w:rPr>
        <w:t xml:space="preserve"> Трг Војводе</w:t>
      </w:r>
      <w:r w:rsidR="00C802AD" w:rsidRPr="00E6408B">
        <w:rPr>
          <w:rFonts w:ascii="Arial" w:eastAsia="Calibri" w:hAnsi="Arial" w:cs="Arial"/>
          <w:sz w:val="22"/>
          <w:szCs w:val="22"/>
        </w:rPr>
        <w:t xml:space="preserve"> </w:t>
      </w:r>
      <w:r w:rsidR="00C802AD" w:rsidRPr="00E6408B">
        <w:rPr>
          <w:rFonts w:ascii="Arial" w:eastAsia="Calibri" w:hAnsi="Arial" w:cs="Arial"/>
          <w:sz w:val="22"/>
          <w:szCs w:val="22"/>
          <w:lang w:val="sr-Cyrl-RS"/>
        </w:rPr>
        <w:t>Радомира Путника број 4</w:t>
      </w:r>
      <w:r w:rsidR="00C802AD" w:rsidRPr="00E6408B">
        <w:rPr>
          <w:rFonts w:ascii="Arial" w:eastAsia="Calibri" w:hAnsi="Arial" w:cs="Arial"/>
          <w:sz w:val="22"/>
          <w:szCs w:val="22"/>
        </w:rPr>
        <w:t>,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најкасније 24 час</w:t>
      </w:r>
      <w:r w:rsidR="004038BD" w:rsidRPr="00E6408B">
        <w:rPr>
          <w:rFonts w:ascii="Arial" w:hAnsi="Arial" w:cs="Arial"/>
          <w:sz w:val="22"/>
          <w:szCs w:val="22"/>
          <w:lang w:val="sr-Latn-CS"/>
        </w:rPr>
        <w:t>a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пре часа који је одређен за почетак јавног надметања</w:t>
      </w:r>
      <w:r w:rsidR="00C802AD" w:rsidRPr="00E6408B">
        <w:rPr>
          <w:rFonts w:ascii="Arial" w:hAnsi="Arial" w:cs="Arial"/>
          <w:sz w:val="22"/>
          <w:szCs w:val="22"/>
          <w:lang w:val="sr-Cyrl-RS"/>
        </w:rPr>
        <w:t>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4038BD" w:rsidRPr="00E6408B" w:rsidRDefault="006D19B0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ru-RU"/>
        </w:rPr>
        <w:t>15</w:t>
      </w:r>
      <w:r w:rsidR="004038BD" w:rsidRPr="00E6408B">
        <w:rPr>
          <w:rFonts w:ascii="Arial" w:hAnsi="Arial" w:cs="Arial"/>
          <w:b/>
          <w:sz w:val="22"/>
          <w:szCs w:val="22"/>
          <w:lang w:val="sr-Cyrl-RS"/>
        </w:rPr>
        <w:t>.</w:t>
      </w:r>
      <w:r w:rsidR="004038BD" w:rsidRPr="00E6408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Јавно надметање за закуп пословног простора спроводи Комисија</w:t>
      </w:r>
      <w:r w:rsidR="004038BD" w:rsidRPr="00E6408B">
        <w:rPr>
          <w:rFonts w:ascii="Arial" w:hAnsi="Arial" w:cs="Arial"/>
          <w:sz w:val="22"/>
          <w:szCs w:val="22"/>
          <w:lang w:val="sr-Cyrl-RS"/>
        </w:rPr>
        <w:t>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E6408B">
        <w:rPr>
          <w:rFonts w:ascii="Arial" w:hAnsi="Arial" w:cs="Arial"/>
          <w:sz w:val="22"/>
          <w:szCs w:val="22"/>
          <w:lang w:val="sr-Cyrl-CS"/>
        </w:rPr>
        <w:t>Пословни простор даје се у закуп учеснику лицитације који понуди највишу цену закупнине.</w:t>
      </w:r>
      <w:r w:rsidRPr="00E6408B">
        <w:rPr>
          <w:rFonts w:ascii="Arial" w:hAnsi="Arial" w:cs="Arial"/>
          <w:sz w:val="22"/>
          <w:szCs w:val="22"/>
          <w:lang w:val="ru-RU"/>
        </w:rPr>
        <w:t xml:space="preserve"> 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4038BD" w:rsidRPr="00E6408B" w:rsidRDefault="006D19B0" w:rsidP="004038BD">
      <w:pPr>
        <w:jc w:val="both"/>
        <w:rPr>
          <w:rFonts w:ascii="Arial" w:hAnsi="Arial" w:cs="Arial"/>
          <w:sz w:val="22"/>
          <w:szCs w:val="22"/>
          <w:lang w:val="sr-Cyrl-C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>16</w:t>
      </w:r>
      <w:r w:rsidR="004038BD" w:rsidRPr="00E6408B">
        <w:rPr>
          <w:rFonts w:ascii="Arial" w:hAnsi="Arial" w:cs="Arial"/>
          <w:b/>
          <w:sz w:val="22"/>
          <w:szCs w:val="22"/>
          <w:lang w:val="sr-Cyrl-RS"/>
        </w:rPr>
        <w:t>.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По завршеном јавном надметању, Комисија јавно утврђује који је од учесника</w:t>
      </w:r>
      <w:r w:rsidR="004038BD" w:rsidRPr="00E6408B">
        <w:rPr>
          <w:rFonts w:ascii="Arial" w:hAnsi="Arial" w:cs="Arial"/>
          <w:sz w:val="22"/>
          <w:szCs w:val="22"/>
          <w:lang w:val="ru-RU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понудио </w:t>
      </w:r>
      <w:r w:rsidR="004038BD" w:rsidRPr="00E6408B">
        <w:rPr>
          <w:rFonts w:ascii="Arial" w:hAnsi="Arial" w:cs="Arial"/>
          <w:sz w:val="22"/>
          <w:szCs w:val="22"/>
          <w:lang w:val="ru-RU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највишу</w:t>
      </w:r>
      <w:r w:rsidR="004038BD" w:rsidRPr="00E6408B">
        <w:rPr>
          <w:rFonts w:ascii="Arial" w:hAnsi="Arial" w:cs="Arial"/>
          <w:sz w:val="22"/>
          <w:szCs w:val="22"/>
          <w:lang w:val="ru-RU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цену.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4038BD" w:rsidRPr="00E6408B" w:rsidRDefault="006D19B0" w:rsidP="004038BD">
      <w:pPr>
        <w:jc w:val="both"/>
        <w:rPr>
          <w:rFonts w:ascii="Arial" w:hAnsi="Arial" w:cs="Arial"/>
          <w:sz w:val="22"/>
          <w:szCs w:val="22"/>
          <w:lang w:val="sr-Latn-RS"/>
        </w:rPr>
      </w:pPr>
      <w:r w:rsidRPr="00E6408B">
        <w:rPr>
          <w:rFonts w:ascii="Arial" w:hAnsi="Arial" w:cs="Arial"/>
          <w:b/>
          <w:sz w:val="22"/>
          <w:szCs w:val="22"/>
          <w:lang w:val="ru-RU"/>
        </w:rPr>
        <w:t>17</w:t>
      </w:r>
      <w:r w:rsidR="004038BD" w:rsidRPr="00E6408B">
        <w:rPr>
          <w:rFonts w:ascii="Arial" w:hAnsi="Arial" w:cs="Arial"/>
          <w:b/>
          <w:sz w:val="22"/>
          <w:szCs w:val="22"/>
          <w:lang w:val="sr-Cyrl-RS"/>
        </w:rPr>
        <w:t>.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Комисија је обавезна да одмах по окончању поступка јавног надметања изради </w:t>
      </w:r>
      <w:r w:rsidR="004038BD" w:rsidRPr="00E6408B">
        <w:rPr>
          <w:rFonts w:ascii="Arial" w:hAnsi="Arial" w:cs="Arial"/>
          <w:sz w:val="22"/>
          <w:szCs w:val="22"/>
          <w:lang w:val="sr-Cyrl-RS"/>
        </w:rPr>
        <w:t>Одлуку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 xml:space="preserve"> о избору најповољнијег понуђача, уручи је учесницима јавног</w:t>
      </w:r>
      <w:r w:rsidR="004038BD" w:rsidRPr="00E6408B">
        <w:rPr>
          <w:rFonts w:ascii="Arial" w:hAnsi="Arial" w:cs="Arial"/>
          <w:sz w:val="22"/>
          <w:szCs w:val="22"/>
          <w:lang w:val="ru-RU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надметања и достави</w:t>
      </w:r>
      <w:r w:rsidR="004038BD" w:rsidRPr="00E6408B">
        <w:rPr>
          <w:rFonts w:ascii="Arial" w:hAnsi="Arial" w:cs="Arial"/>
          <w:sz w:val="22"/>
          <w:szCs w:val="22"/>
          <w:lang w:val="ru-RU"/>
        </w:rPr>
        <w:t xml:space="preserve"> </w:t>
      </w:r>
      <w:r w:rsidR="004038BD" w:rsidRPr="00E6408B">
        <w:rPr>
          <w:rFonts w:ascii="Arial" w:hAnsi="Arial" w:cs="Arial"/>
          <w:sz w:val="22"/>
          <w:szCs w:val="22"/>
          <w:lang w:val="sr-Cyrl-CS"/>
        </w:rPr>
        <w:t>Градском већу.</w:t>
      </w:r>
    </w:p>
    <w:p w:rsidR="004038BD" w:rsidRPr="00E6408B" w:rsidRDefault="004038BD" w:rsidP="004038BD">
      <w:pPr>
        <w:jc w:val="both"/>
        <w:rPr>
          <w:rFonts w:ascii="Arial" w:hAnsi="Arial" w:cs="Arial"/>
          <w:sz w:val="22"/>
          <w:szCs w:val="22"/>
          <w:lang w:val="sr-Latn-RS"/>
        </w:rPr>
      </w:pPr>
    </w:p>
    <w:p w:rsidR="00C802AD" w:rsidRPr="00E6408B" w:rsidRDefault="004038BD" w:rsidP="00C802AD">
      <w:pPr>
        <w:jc w:val="both"/>
        <w:rPr>
          <w:rFonts w:ascii="Arial" w:eastAsia="Calibri" w:hAnsi="Arial" w:cs="Arial"/>
          <w:sz w:val="22"/>
          <w:szCs w:val="22"/>
          <w:lang w:val="sr-Latn-RS"/>
        </w:rPr>
      </w:pPr>
      <w:r w:rsidRPr="00E6408B">
        <w:rPr>
          <w:rFonts w:ascii="Arial" w:hAnsi="Arial" w:cs="Arial"/>
          <w:b/>
          <w:sz w:val="22"/>
          <w:szCs w:val="22"/>
          <w:lang w:val="sr-Latn-CS"/>
        </w:rPr>
        <w:t>1</w:t>
      </w:r>
      <w:r w:rsidR="006D19B0" w:rsidRPr="00E6408B">
        <w:rPr>
          <w:rFonts w:ascii="Arial" w:hAnsi="Arial" w:cs="Arial"/>
          <w:b/>
          <w:sz w:val="22"/>
          <w:szCs w:val="22"/>
          <w:lang w:val="sr-Cyrl-RS"/>
        </w:rPr>
        <w:t>8</w:t>
      </w:r>
      <w:r w:rsidRPr="00E6408B">
        <w:rPr>
          <w:rFonts w:ascii="Arial" w:hAnsi="Arial" w:cs="Arial"/>
          <w:b/>
          <w:sz w:val="22"/>
          <w:szCs w:val="22"/>
          <w:lang w:val="sr-Cyrl-RS"/>
        </w:rPr>
        <w:t>.</w:t>
      </w:r>
      <w:r w:rsidRPr="00E6408B">
        <w:rPr>
          <w:rFonts w:ascii="Arial" w:hAnsi="Arial" w:cs="Arial"/>
          <w:sz w:val="22"/>
          <w:szCs w:val="22"/>
          <w:lang w:val="sr-Cyrl-CS"/>
        </w:rPr>
        <w:t xml:space="preserve"> </w:t>
      </w:r>
      <w:r w:rsidR="006D19B0" w:rsidRPr="00E6408B">
        <w:rPr>
          <w:rFonts w:ascii="Arial" w:hAnsi="Arial" w:cs="Arial"/>
          <w:sz w:val="22"/>
          <w:szCs w:val="22"/>
          <w:lang w:val="sr-Cyrl-CS"/>
        </w:rPr>
        <w:t>Образац пријаве за учешће на јавном надметању сви заинтересовани могу преузети са званичног сајта Града и</w:t>
      </w:r>
      <w:r w:rsidR="00C802AD" w:rsidRPr="00E6408B">
        <w:rPr>
          <w:rFonts w:ascii="Arial" w:hAnsi="Arial" w:cs="Arial"/>
          <w:sz w:val="22"/>
          <w:szCs w:val="22"/>
          <w:lang w:val="sr-Cyrl-RS"/>
        </w:rPr>
        <w:t xml:space="preserve"> у</w:t>
      </w:r>
      <w:r w:rsidR="004163B9">
        <w:rPr>
          <w:rFonts w:ascii="Arial" w:hAnsi="Arial" w:cs="Arial"/>
          <w:sz w:val="22"/>
          <w:szCs w:val="22"/>
          <w:lang w:val="sr-Cyrl-RS"/>
        </w:rPr>
        <w:t xml:space="preserve"> Згради окружног начелства (</w:t>
      </w:r>
      <w:r w:rsidR="004163B9" w:rsidRPr="00E6408B">
        <w:rPr>
          <w:rFonts w:ascii="Arial" w:hAnsi="Arial" w:cs="Arial"/>
          <w:sz w:val="22"/>
          <w:szCs w:val="22"/>
          <w:lang w:val="sr-Cyrl-RS"/>
        </w:rPr>
        <w:t>бивша зграда суда</w:t>
      </w:r>
      <w:r w:rsidR="004163B9">
        <w:rPr>
          <w:rFonts w:ascii="Arial" w:hAnsi="Arial" w:cs="Arial"/>
          <w:sz w:val="22"/>
          <w:szCs w:val="22"/>
          <w:lang w:val="sr-Cyrl-RS"/>
        </w:rPr>
        <w:t>), улица</w:t>
      </w:r>
      <w:r w:rsidR="00C802AD" w:rsidRPr="00E6408B">
        <w:rPr>
          <w:rFonts w:ascii="Arial" w:eastAsia="Calibri" w:hAnsi="Arial" w:cs="Arial"/>
          <w:sz w:val="22"/>
          <w:szCs w:val="22"/>
          <w:lang w:val="sr-Cyrl-RS"/>
        </w:rPr>
        <w:t xml:space="preserve"> Трг Војводе</w:t>
      </w:r>
      <w:r w:rsidR="00C802AD" w:rsidRPr="00E6408B">
        <w:rPr>
          <w:rFonts w:ascii="Arial" w:eastAsia="Calibri" w:hAnsi="Arial" w:cs="Arial"/>
          <w:sz w:val="22"/>
          <w:szCs w:val="22"/>
        </w:rPr>
        <w:t xml:space="preserve"> </w:t>
      </w:r>
      <w:r w:rsidR="00C802AD" w:rsidRPr="00E6408B">
        <w:rPr>
          <w:rFonts w:ascii="Arial" w:eastAsia="Calibri" w:hAnsi="Arial" w:cs="Arial"/>
          <w:sz w:val="22"/>
          <w:szCs w:val="22"/>
          <w:lang w:val="sr-Cyrl-RS"/>
        </w:rPr>
        <w:t>Радомира Путника број 4</w:t>
      </w:r>
      <w:r w:rsidR="00C802AD" w:rsidRPr="00E6408B">
        <w:rPr>
          <w:rFonts w:ascii="Arial" w:hAnsi="Arial" w:cs="Arial"/>
          <w:sz w:val="22"/>
          <w:szCs w:val="22"/>
          <w:lang w:val="sr-Cyrl-RS"/>
        </w:rPr>
        <w:t>, канцеларија број  2.</w:t>
      </w:r>
    </w:p>
    <w:p w:rsidR="006D19B0" w:rsidRPr="00E6408B" w:rsidRDefault="006D19B0" w:rsidP="004038BD">
      <w:pPr>
        <w:jc w:val="both"/>
        <w:rPr>
          <w:rFonts w:ascii="Arial" w:hAnsi="Arial" w:cs="Arial"/>
          <w:sz w:val="22"/>
          <w:szCs w:val="22"/>
        </w:rPr>
      </w:pPr>
    </w:p>
    <w:p w:rsidR="006D19B0" w:rsidRPr="00E6408B" w:rsidRDefault="006D19B0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>19</w:t>
      </w:r>
      <w:r w:rsidRPr="00E6408B">
        <w:rPr>
          <w:rFonts w:ascii="Arial" w:hAnsi="Arial" w:cs="Arial"/>
          <w:sz w:val="22"/>
          <w:szCs w:val="22"/>
          <w:lang w:val="sr-Cyrl-RS"/>
        </w:rPr>
        <w:t>. Непотпуне, неблаговремене и неисправне пријаве неће се узети у разматрање.</w:t>
      </w:r>
    </w:p>
    <w:p w:rsidR="006D19B0" w:rsidRPr="00E6408B" w:rsidRDefault="006D19B0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6D19B0" w:rsidRPr="00E6408B" w:rsidRDefault="006D19B0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  <w:r w:rsidRPr="00E6408B">
        <w:rPr>
          <w:rFonts w:ascii="Arial" w:hAnsi="Arial" w:cs="Arial"/>
          <w:b/>
          <w:sz w:val="22"/>
          <w:szCs w:val="22"/>
          <w:lang w:val="sr-Cyrl-RS"/>
        </w:rPr>
        <w:t>20</w:t>
      </w:r>
      <w:r w:rsidRPr="00E6408B">
        <w:rPr>
          <w:rFonts w:ascii="Arial" w:hAnsi="Arial" w:cs="Arial"/>
          <w:sz w:val="22"/>
          <w:szCs w:val="22"/>
          <w:lang w:val="sr-Cyrl-RS"/>
        </w:rPr>
        <w:t>. Ближе информације о јав</w:t>
      </w:r>
      <w:r w:rsidR="004163B9">
        <w:rPr>
          <w:rFonts w:ascii="Arial" w:hAnsi="Arial" w:cs="Arial"/>
          <w:sz w:val="22"/>
          <w:szCs w:val="22"/>
          <w:lang w:val="sr-Cyrl-RS"/>
        </w:rPr>
        <w:t>ном надметању могу се добити у  Згради окружног начелства (</w:t>
      </w:r>
      <w:r w:rsidR="004163B9" w:rsidRPr="00E6408B">
        <w:rPr>
          <w:rFonts w:ascii="Arial" w:hAnsi="Arial" w:cs="Arial"/>
          <w:sz w:val="22"/>
          <w:szCs w:val="22"/>
          <w:lang w:val="sr-Cyrl-RS"/>
        </w:rPr>
        <w:t>бивша зграда суда</w:t>
      </w:r>
      <w:r w:rsidR="004163B9">
        <w:rPr>
          <w:rFonts w:ascii="Arial" w:hAnsi="Arial" w:cs="Arial"/>
          <w:sz w:val="22"/>
          <w:szCs w:val="22"/>
          <w:lang w:val="sr-Cyrl-RS"/>
        </w:rPr>
        <w:t>), улица</w:t>
      </w:r>
      <w:r w:rsidR="004163B9" w:rsidRPr="00E6408B">
        <w:rPr>
          <w:rFonts w:ascii="Arial" w:eastAsia="Calibri" w:hAnsi="Arial" w:cs="Arial"/>
          <w:sz w:val="22"/>
          <w:szCs w:val="22"/>
          <w:lang w:val="sr-Cyrl-RS"/>
        </w:rPr>
        <w:t xml:space="preserve"> Трг Војводе</w:t>
      </w:r>
      <w:r w:rsidR="004163B9" w:rsidRPr="00E6408B">
        <w:rPr>
          <w:rFonts w:ascii="Arial" w:eastAsia="Calibri" w:hAnsi="Arial" w:cs="Arial"/>
          <w:sz w:val="22"/>
          <w:szCs w:val="22"/>
        </w:rPr>
        <w:t xml:space="preserve"> </w:t>
      </w:r>
      <w:r w:rsidR="004163B9" w:rsidRPr="00E6408B">
        <w:rPr>
          <w:rFonts w:ascii="Arial" w:eastAsia="Calibri" w:hAnsi="Arial" w:cs="Arial"/>
          <w:sz w:val="22"/>
          <w:szCs w:val="22"/>
          <w:lang w:val="sr-Cyrl-RS"/>
        </w:rPr>
        <w:t>Радомира Путника број 4</w:t>
      </w:r>
      <w:r w:rsidR="004163B9" w:rsidRPr="00E6408B">
        <w:rPr>
          <w:rFonts w:ascii="Arial" w:hAnsi="Arial" w:cs="Arial"/>
          <w:sz w:val="22"/>
          <w:szCs w:val="22"/>
          <w:lang w:val="sr-Cyrl-RS"/>
        </w:rPr>
        <w:t>, канцеларија број  2</w:t>
      </w:r>
      <w:r w:rsidRPr="00E6408B">
        <w:rPr>
          <w:rFonts w:ascii="Arial" w:hAnsi="Arial" w:cs="Arial"/>
          <w:sz w:val="22"/>
          <w:szCs w:val="22"/>
          <w:lang w:val="sr-Cyrl-RS"/>
        </w:rPr>
        <w:t xml:space="preserve"> </w:t>
      </w:r>
      <w:r w:rsidR="00980336">
        <w:rPr>
          <w:rFonts w:ascii="Arial" w:hAnsi="Arial" w:cs="Arial"/>
          <w:sz w:val="22"/>
          <w:szCs w:val="22"/>
          <w:lang w:val="sr-Cyrl-RS"/>
        </w:rPr>
        <w:t xml:space="preserve">или </w:t>
      </w:r>
      <w:r w:rsidRPr="00E6408B">
        <w:rPr>
          <w:rFonts w:ascii="Arial" w:hAnsi="Arial" w:cs="Arial"/>
          <w:sz w:val="22"/>
          <w:szCs w:val="22"/>
          <w:lang w:val="sr-Cyrl-RS"/>
        </w:rPr>
        <w:t>на број телефона 034/303-222.</w:t>
      </w:r>
    </w:p>
    <w:p w:rsidR="006D19B0" w:rsidRPr="00E6408B" w:rsidRDefault="006D19B0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6D19B0" w:rsidRPr="00E6408B" w:rsidRDefault="006D19B0" w:rsidP="004038BD">
      <w:pPr>
        <w:jc w:val="both"/>
        <w:rPr>
          <w:rFonts w:ascii="Arial" w:hAnsi="Arial" w:cs="Arial"/>
          <w:sz w:val="22"/>
          <w:szCs w:val="22"/>
          <w:lang w:val="sr-Cyrl-RS"/>
        </w:rPr>
      </w:pPr>
    </w:p>
    <w:p w:rsidR="006D19B0" w:rsidRPr="00E6408B" w:rsidRDefault="006D19B0" w:rsidP="00980336">
      <w:pPr>
        <w:tabs>
          <w:tab w:val="left" w:pos="6440"/>
        </w:tabs>
        <w:jc w:val="right"/>
        <w:rPr>
          <w:rFonts w:ascii="Arial" w:hAnsi="Arial" w:cs="Arial"/>
          <w:b/>
          <w:sz w:val="22"/>
          <w:szCs w:val="22"/>
          <w:lang w:val="sr-Cyrl-RS"/>
        </w:rPr>
      </w:pPr>
      <w:bookmarkStart w:id="0" w:name="_GoBack"/>
      <w:bookmarkEnd w:id="0"/>
    </w:p>
    <w:sectPr w:rsidR="006D19B0" w:rsidRPr="00E6408B" w:rsidSect="00FA26A1">
      <w:pgSz w:w="12240" w:h="15840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735C"/>
    <w:multiLevelType w:val="hybridMultilevel"/>
    <w:tmpl w:val="598A8970"/>
    <w:lvl w:ilvl="0" w:tplc="8452C79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D3C7854"/>
    <w:multiLevelType w:val="hybridMultilevel"/>
    <w:tmpl w:val="916661C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5C529BD"/>
    <w:multiLevelType w:val="hybridMultilevel"/>
    <w:tmpl w:val="BF8C07E8"/>
    <w:lvl w:ilvl="0" w:tplc="9ED61AAE">
      <w:start w:val="1"/>
      <w:numFmt w:val="decimal"/>
      <w:lvlText w:val="%1."/>
      <w:lvlJc w:val="left"/>
      <w:pPr>
        <w:ind w:left="6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8BD"/>
    <w:rsid w:val="001B6CCC"/>
    <w:rsid w:val="002B2238"/>
    <w:rsid w:val="004038BD"/>
    <w:rsid w:val="004163B9"/>
    <w:rsid w:val="004E750C"/>
    <w:rsid w:val="00531773"/>
    <w:rsid w:val="005A5C7A"/>
    <w:rsid w:val="006D19B0"/>
    <w:rsid w:val="00757CE7"/>
    <w:rsid w:val="008532A7"/>
    <w:rsid w:val="00951D19"/>
    <w:rsid w:val="00980336"/>
    <w:rsid w:val="00A648C3"/>
    <w:rsid w:val="00A872CE"/>
    <w:rsid w:val="00AB5441"/>
    <w:rsid w:val="00AE5E4E"/>
    <w:rsid w:val="00B2278A"/>
    <w:rsid w:val="00B32E27"/>
    <w:rsid w:val="00C802AD"/>
    <w:rsid w:val="00D04BE3"/>
    <w:rsid w:val="00E64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4038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03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8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4038BD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403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1021</Words>
  <Characters>5822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AS. Spasović</dc:creator>
  <cp:lastModifiedBy>Aleksandra AS. Spasović</cp:lastModifiedBy>
  <cp:revision>12</cp:revision>
  <dcterms:created xsi:type="dcterms:W3CDTF">2024-12-09T08:25:00Z</dcterms:created>
  <dcterms:modified xsi:type="dcterms:W3CDTF">2024-12-10T12:18:00Z</dcterms:modified>
</cp:coreProperties>
</file>